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68FC5" w14:textId="3BDC2E73" w:rsidR="00500F5B" w:rsidRPr="0077008E" w:rsidRDefault="005C6DAD">
      <w:pPr>
        <w:jc w:val="center"/>
        <w:rPr>
          <w:rFonts w:asciiTheme="majorHAnsi" w:eastAsia="Arial" w:hAnsiTheme="majorHAnsi" w:cstheme="majorHAnsi"/>
          <w:b/>
          <w:sz w:val="30"/>
          <w:szCs w:val="30"/>
        </w:rPr>
      </w:pPr>
      <w:r w:rsidRPr="0077008E">
        <w:rPr>
          <w:rFonts w:asciiTheme="majorHAnsi" w:eastAsia="Arial" w:hAnsiTheme="majorHAnsi" w:cstheme="majorHAnsi"/>
          <w:b/>
          <w:sz w:val="30"/>
          <w:szCs w:val="30"/>
        </w:rPr>
        <w:t>Paediatric OOPE ARCP Checklist: 202</w:t>
      </w:r>
      <w:r w:rsidR="0077008E" w:rsidRPr="0077008E">
        <w:rPr>
          <w:rFonts w:asciiTheme="majorHAnsi" w:eastAsia="Arial" w:hAnsiTheme="majorHAnsi" w:cstheme="majorHAnsi"/>
          <w:b/>
          <w:sz w:val="30"/>
          <w:szCs w:val="30"/>
        </w:rPr>
        <w:t>3</w:t>
      </w:r>
    </w:p>
    <w:p w14:paraId="77066309" w14:textId="77777777" w:rsidR="00500F5B" w:rsidRPr="0077008E" w:rsidRDefault="00500F5B">
      <w:pPr>
        <w:rPr>
          <w:rFonts w:asciiTheme="majorHAnsi" w:eastAsia="Arial" w:hAnsiTheme="majorHAnsi" w:cstheme="majorHAnsi"/>
          <w:b/>
          <w:sz w:val="30"/>
          <w:szCs w:val="30"/>
        </w:rPr>
      </w:pPr>
    </w:p>
    <w:tbl>
      <w:tblPr>
        <w:tblStyle w:val="a"/>
        <w:tblW w:w="94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520"/>
        <w:gridCol w:w="4791"/>
      </w:tblGrid>
      <w:tr w:rsidR="00500F5B" w:rsidRPr="0077008E" w14:paraId="58203185" w14:textId="77777777">
        <w:trPr>
          <w:jc w:val="center"/>
        </w:trPr>
        <w:tc>
          <w:tcPr>
            <w:tcW w:w="9471" w:type="dxa"/>
            <w:gridSpan w:val="3"/>
            <w:shd w:val="clear" w:color="auto" w:fill="auto"/>
          </w:tcPr>
          <w:p w14:paraId="4B1254BE" w14:textId="77777777" w:rsidR="00500F5B" w:rsidRPr="0077008E" w:rsidRDefault="00500F5B">
            <w:pPr>
              <w:rPr>
                <w:rFonts w:asciiTheme="majorHAnsi" w:eastAsia="Arial" w:hAnsiTheme="majorHAnsi" w:cstheme="majorHAnsi"/>
                <w:b/>
                <w:sz w:val="12"/>
                <w:szCs w:val="12"/>
              </w:rPr>
            </w:pPr>
          </w:p>
          <w:p w14:paraId="1949DC43" w14:textId="77777777" w:rsidR="00500F5B" w:rsidRPr="0077008E" w:rsidRDefault="005C6DAD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77008E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 xml:space="preserve">TRAINEE NAME: </w:t>
            </w:r>
          </w:p>
          <w:p w14:paraId="4193A4A5" w14:textId="77777777" w:rsidR="00500F5B" w:rsidRPr="0077008E" w:rsidRDefault="00500F5B">
            <w:pPr>
              <w:rPr>
                <w:rFonts w:asciiTheme="majorHAnsi" w:eastAsia="Arial" w:hAnsiTheme="majorHAnsi" w:cstheme="majorHAnsi"/>
                <w:b/>
                <w:sz w:val="12"/>
                <w:szCs w:val="12"/>
              </w:rPr>
            </w:pPr>
          </w:p>
        </w:tc>
      </w:tr>
      <w:tr w:rsidR="00500F5B" w:rsidRPr="0077008E" w14:paraId="16AC16E1" w14:textId="77777777">
        <w:trPr>
          <w:jc w:val="center"/>
        </w:trPr>
        <w:tc>
          <w:tcPr>
            <w:tcW w:w="2160" w:type="dxa"/>
            <w:shd w:val="clear" w:color="auto" w:fill="auto"/>
          </w:tcPr>
          <w:p w14:paraId="6618A484" w14:textId="77777777" w:rsidR="00500F5B" w:rsidRPr="0077008E" w:rsidRDefault="00500F5B">
            <w:pPr>
              <w:jc w:val="center"/>
              <w:rPr>
                <w:rFonts w:asciiTheme="majorHAnsi" w:eastAsia="Arial" w:hAnsiTheme="majorHAnsi" w:cstheme="majorHAnsi"/>
                <w:b/>
                <w:sz w:val="12"/>
                <w:szCs w:val="12"/>
              </w:rPr>
            </w:pPr>
          </w:p>
          <w:p w14:paraId="5A6C36B1" w14:textId="77777777" w:rsidR="00500F5B" w:rsidRPr="0077008E" w:rsidRDefault="005C6DAD">
            <w:pPr>
              <w:jc w:val="center"/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77008E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TYPE OF POST (including any clinical time)</w:t>
            </w:r>
          </w:p>
        </w:tc>
        <w:tc>
          <w:tcPr>
            <w:tcW w:w="2520" w:type="dxa"/>
            <w:shd w:val="clear" w:color="auto" w:fill="auto"/>
          </w:tcPr>
          <w:p w14:paraId="047AFCDF" w14:textId="77777777" w:rsidR="00500F5B" w:rsidRPr="0077008E" w:rsidRDefault="00500F5B">
            <w:pPr>
              <w:jc w:val="center"/>
              <w:rPr>
                <w:rFonts w:asciiTheme="majorHAnsi" w:eastAsia="Arial" w:hAnsiTheme="majorHAnsi" w:cstheme="majorHAnsi"/>
                <w:b/>
                <w:sz w:val="12"/>
                <w:szCs w:val="12"/>
              </w:rPr>
            </w:pPr>
          </w:p>
          <w:p w14:paraId="7D439EF2" w14:textId="77777777" w:rsidR="00500F5B" w:rsidRPr="0077008E" w:rsidRDefault="005C6DAD">
            <w:pPr>
              <w:jc w:val="center"/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77008E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LEVEL OF TRAINING</w:t>
            </w:r>
          </w:p>
          <w:p w14:paraId="2635A300" w14:textId="77777777" w:rsidR="00500F5B" w:rsidRPr="0077008E" w:rsidRDefault="005C6DAD">
            <w:pPr>
              <w:jc w:val="center"/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77008E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(ST1-8)</w:t>
            </w:r>
          </w:p>
        </w:tc>
        <w:tc>
          <w:tcPr>
            <w:tcW w:w="4791" w:type="dxa"/>
            <w:shd w:val="clear" w:color="auto" w:fill="auto"/>
          </w:tcPr>
          <w:p w14:paraId="72BAFEDA" w14:textId="77777777" w:rsidR="00500F5B" w:rsidRPr="0077008E" w:rsidRDefault="00500F5B">
            <w:pPr>
              <w:jc w:val="center"/>
              <w:rPr>
                <w:rFonts w:asciiTheme="majorHAnsi" w:eastAsia="Arial" w:hAnsiTheme="majorHAnsi" w:cstheme="majorHAnsi"/>
                <w:b/>
                <w:sz w:val="12"/>
                <w:szCs w:val="12"/>
              </w:rPr>
            </w:pPr>
          </w:p>
          <w:p w14:paraId="0ACFF8D2" w14:textId="77777777" w:rsidR="00500F5B" w:rsidRPr="0077008E" w:rsidRDefault="005C6DAD">
            <w:pPr>
              <w:jc w:val="center"/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77008E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PERIOD COVERED</w:t>
            </w:r>
          </w:p>
          <w:p w14:paraId="67893B12" w14:textId="77777777" w:rsidR="00500F5B" w:rsidRPr="0077008E" w:rsidRDefault="00500F5B">
            <w:pPr>
              <w:jc w:val="center"/>
              <w:rPr>
                <w:rFonts w:asciiTheme="majorHAnsi" w:eastAsia="Arial" w:hAnsiTheme="majorHAnsi" w:cstheme="majorHAnsi"/>
                <w:b/>
                <w:sz w:val="12"/>
                <w:szCs w:val="12"/>
              </w:rPr>
            </w:pPr>
          </w:p>
        </w:tc>
      </w:tr>
      <w:tr w:rsidR="00500F5B" w:rsidRPr="0077008E" w14:paraId="6EB6D477" w14:textId="77777777">
        <w:trPr>
          <w:trHeight w:val="403"/>
          <w:jc w:val="center"/>
        </w:trPr>
        <w:tc>
          <w:tcPr>
            <w:tcW w:w="2160" w:type="dxa"/>
            <w:shd w:val="clear" w:color="auto" w:fill="auto"/>
          </w:tcPr>
          <w:p w14:paraId="62F67A72" w14:textId="77777777" w:rsidR="00500F5B" w:rsidRPr="0077008E" w:rsidRDefault="00500F5B">
            <w:pPr>
              <w:jc w:val="center"/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</w:p>
          <w:p w14:paraId="24C456E9" w14:textId="77777777" w:rsidR="00500F5B" w:rsidRPr="0077008E" w:rsidRDefault="00500F5B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14:paraId="1B46E6EA" w14:textId="77777777" w:rsidR="00500F5B" w:rsidRPr="0077008E" w:rsidRDefault="005C6DAD">
            <w:pPr>
              <w:jc w:val="center"/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77008E">
              <w:rPr>
                <w:rFonts w:asciiTheme="majorHAnsi" w:eastAsia="Arial" w:hAnsiTheme="majorHAnsi" w:cstheme="majorHAnsi"/>
                <w:color w:val="FF0000"/>
                <w:sz w:val="20"/>
                <w:szCs w:val="20"/>
              </w:rPr>
              <w:t xml:space="preserve">If OOPE, indicate level </w:t>
            </w:r>
            <w:r w:rsidRPr="0077008E">
              <w:rPr>
                <w:rFonts w:asciiTheme="majorHAnsi" w:eastAsia="Arial" w:hAnsiTheme="majorHAnsi" w:cstheme="majorHAnsi"/>
                <w:color w:val="FF0000"/>
                <w:sz w:val="20"/>
                <w:szCs w:val="20"/>
                <w:u w:val="single"/>
              </w:rPr>
              <w:t>prior</w:t>
            </w:r>
            <w:r w:rsidRPr="0077008E">
              <w:rPr>
                <w:rFonts w:asciiTheme="majorHAnsi" w:eastAsia="Arial" w:hAnsiTheme="majorHAnsi" w:cstheme="majorHAnsi"/>
                <w:color w:val="FF0000"/>
                <w:sz w:val="20"/>
                <w:szCs w:val="20"/>
              </w:rPr>
              <w:t xml:space="preserve"> to OOPE period</w:t>
            </w:r>
          </w:p>
        </w:tc>
        <w:tc>
          <w:tcPr>
            <w:tcW w:w="4791" w:type="dxa"/>
            <w:shd w:val="clear" w:color="auto" w:fill="auto"/>
          </w:tcPr>
          <w:p w14:paraId="0A155050" w14:textId="77777777" w:rsidR="00500F5B" w:rsidRPr="0077008E" w:rsidRDefault="00500F5B">
            <w:pPr>
              <w:jc w:val="center"/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</w:p>
        </w:tc>
      </w:tr>
    </w:tbl>
    <w:p w14:paraId="7701DD67" w14:textId="77777777" w:rsidR="00500F5B" w:rsidRPr="0077008E" w:rsidRDefault="00500F5B">
      <w:pPr>
        <w:rPr>
          <w:rFonts w:asciiTheme="majorHAnsi" w:eastAsia="Arial" w:hAnsiTheme="majorHAnsi" w:cstheme="majorHAnsi"/>
          <w:sz w:val="26"/>
          <w:szCs w:val="26"/>
        </w:rPr>
      </w:pPr>
    </w:p>
    <w:p w14:paraId="1D97A225" w14:textId="77777777" w:rsidR="00500F5B" w:rsidRPr="0077008E" w:rsidRDefault="005C6DAD">
      <w:pPr>
        <w:rPr>
          <w:rFonts w:asciiTheme="majorHAnsi" w:eastAsia="Arial" w:hAnsiTheme="majorHAnsi" w:cstheme="majorHAnsi"/>
          <w:b/>
          <w:sz w:val="26"/>
          <w:szCs w:val="26"/>
        </w:rPr>
      </w:pPr>
      <w:r w:rsidRPr="0077008E">
        <w:rPr>
          <w:rFonts w:asciiTheme="majorHAnsi" w:eastAsia="Arial" w:hAnsiTheme="majorHAnsi" w:cstheme="majorHAnsi"/>
          <w:b/>
          <w:sz w:val="26"/>
          <w:szCs w:val="26"/>
        </w:rPr>
        <w:t xml:space="preserve">Mandatory Requirements </w:t>
      </w:r>
    </w:p>
    <w:p w14:paraId="5D34244E" w14:textId="77777777" w:rsidR="00500F5B" w:rsidRPr="0077008E" w:rsidRDefault="00500F5B">
      <w:pPr>
        <w:rPr>
          <w:rFonts w:asciiTheme="majorHAnsi" w:eastAsia="Arial" w:hAnsiTheme="majorHAnsi" w:cstheme="majorHAnsi"/>
          <w:sz w:val="26"/>
          <w:szCs w:val="26"/>
        </w:rPr>
      </w:pPr>
    </w:p>
    <w:tbl>
      <w:tblPr>
        <w:tblStyle w:val="a0"/>
        <w:tblW w:w="93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6"/>
        <w:gridCol w:w="1276"/>
        <w:gridCol w:w="4230"/>
      </w:tblGrid>
      <w:tr w:rsidR="00500F5B" w:rsidRPr="0077008E" w14:paraId="00555459" w14:textId="77777777">
        <w:trPr>
          <w:jc w:val="center"/>
        </w:trPr>
        <w:tc>
          <w:tcPr>
            <w:tcW w:w="3796" w:type="dxa"/>
          </w:tcPr>
          <w:p w14:paraId="3461AD63" w14:textId="77777777" w:rsidR="00500F5B" w:rsidRPr="0077008E" w:rsidRDefault="005C6DAD">
            <w:pPr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7008E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Document</w:t>
            </w:r>
          </w:p>
          <w:p w14:paraId="22457BC5" w14:textId="77777777" w:rsidR="00500F5B" w:rsidRPr="0077008E" w:rsidRDefault="00500F5B">
            <w:pPr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6E6E6"/>
          </w:tcPr>
          <w:p w14:paraId="5EA9EF02" w14:textId="77777777" w:rsidR="00500F5B" w:rsidRPr="0077008E" w:rsidRDefault="005C6DAD">
            <w:pPr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7008E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Complete</w:t>
            </w:r>
          </w:p>
        </w:tc>
        <w:tc>
          <w:tcPr>
            <w:tcW w:w="4230" w:type="dxa"/>
          </w:tcPr>
          <w:p w14:paraId="384313A4" w14:textId="77777777" w:rsidR="00500F5B" w:rsidRPr="0077008E" w:rsidRDefault="005C6DAD">
            <w:pPr>
              <w:jc w:val="center"/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7008E">
              <w:rPr>
                <w:rFonts w:asciiTheme="majorHAnsi" w:eastAsia="Arial" w:hAnsiTheme="majorHAnsi" w:cstheme="majorHAnsi"/>
                <w:b/>
                <w:sz w:val="20"/>
                <w:szCs w:val="20"/>
              </w:rPr>
              <w:t>Comments</w:t>
            </w:r>
          </w:p>
        </w:tc>
      </w:tr>
      <w:tr w:rsidR="00500F5B" w:rsidRPr="0077008E" w14:paraId="267D9D79" w14:textId="77777777">
        <w:trPr>
          <w:trHeight w:val="244"/>
          <w:jc w:val="center"/>
        </w:trPr>
        <w:tc>
          <w:tcPr>
            <w:tcW w:w="3796" w:type="dxa"/>
          </w:tcPr>
          <w:p w14:paraId="64917EAC" w14:textId="77777777" w:rsidR="00500F5B" w:rsidRPr="0077008E" w:rsidRDefault="005C6DAD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77008E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 xml:space="preserve">Absences </w:t>
            </w:r>
            <w:r w:rsidRPr="0077008E">
              <w:rPr>
                <w:rFonts w:asciiTheme="majorHAnsi" w:eastAsia="Arial" w:hAnsiTheme="majorHAnsi" w:cstheme="majorHAnsi"/>
                <w:sz w:val="22"/>
                <w:szCs w:val="22"/>
              </w:rPr>
              <w:t>documented on kaizen</w:t>
            </w:r>
          </w:p>
          <w:p w14:paraId="3CB569FF" w14:textId="77777777" w:rsidR="00500F5B" w:rsidRPr="0077008E" w:rsidRDefault="005C6DAD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77008E">
              <w:rPr>
                <w:rFonts w:asciiTheme="majorHAnsi" w:eastAsia="Arial" w:hAnsiTheme="majorHAnsi" w:cstheme="majorHAnsi"/>
                <w:sz w:val="22"/>
                <w:szCs w:val="22"/>
              </w:rPr>
              <w:t>– including time OOP</w:t>
            </w:r>
          </w:p>
          <w:p w14:paraId="16B037E0" w14:textId="77777777" w:rsidR="00500F5B" w:rsidRPr="0077008E" w:rsidRDefault="00500F5B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E6E6E6"/>
          </w:tcPr>
          <w:p w14:paraId="015C56DC" w14:textId="77777777" w:rsidR="00500F5B" w:rsidRPr="0077008E" w:rsidRDefault="005C6DAD">
            <w:pPr>
              <w:rPr>
                <w:rFonts w:asciiTheme="majorHAnsi" w:eastAsia="Arial" w:hAnsiTheme="majorHAnsi" w:cstheme="majorHAnsi"/>
                <w:b/>
                <w:color w:val="808080"/>
                <w:sz w:val="22"/>
                <w:szCs w:val="22"/>
              </w:rPr>
            </w:pPr>
            <w:r w:rsidRPr="0077008E">
              <w:rPr>
                <w:rFonts w:asciiTheme="majorHAnsi" w:eastAsia="Arial" w:hAnsiTheme="majorHAnsi" w:cstheme="majorHAnsi"/>
                <w:b/>
                <w:color w:val="808080"/>
                <w:sz w:val="22"/>
                <w:szCs w:val="22"/>
              </w:rPr>
              <w:t>YES/NO</w:t>
            </w:r>
          </w:p>
        </w:tc>
        <w:tc>
          <w:tcPr>
            <w:tcW w:w="4230" w:type="dxa"/>
          </w:tcPr>
          <w:p w14:paraId="4E7CD82A" w14:textId="77777777" w:rsidR="00500F5B" w:rsidRPr="0077008E" w:rsidRDefault="00500F5B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500F5B" w:rsidRPr="0077008E" w14:paraId="59EDFFB4" w14:textId="77777777">
        <w:trPr>
          <w:trHeight w:val="269"/>
          <w:jc w:val="center"/>
        </w:trPr>
        <w:tc>
          <w:tcPr>
            <w:tcW w:w="3796" w:type="dxa"/>
            <w:vMerge w:val="restart"/>
          </w:tcPr>
          <w:p w14:paraId="3C0F0492" w14:textId="77777777" w:rsidR="00500F5B" w:rsidRPr="0077008E" w:rsidRDefault="005C6DAD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77008E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 xml:space="preserve">Form R </w:t>
            </w:r>
            <w:r w:rsidRPr="0077008E">
              <w:rPr>
                <w:rFonts w:asciiTheme="majorHAnsi" w:eastAsia="Arial" w:hAnsiTheme="majorHAnsi" w:cstheme="majorHAnsi"/>
                <w:sz w:val="22"/>
                <w:szCs w:val="22"/>
              </w:rPr>
              <w:t>(Part A &amp; B)</w:t>
            </w:r>
          </w:p>
          <w:p w14:paraId="272F382C" w14:textId="77777777" w:rsidR="00500F5B" w:rsidRPr="0077008E" w:rsidRDefault="00500F5B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E6E6E6"/>
          </w:tcPr>
          <w:p w14:paraId="598AAF5F" w14:textId="77777777" w:rsidR="00500F5B" w:rsidRPr="0077008E" w:rsidRDefault="005C6DAD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7008E">
              <w:rPr>
                <w:rFonts w:asciiTheme="majorHAnsi" w:eastAsia="Arial" w:hAnsiTheme="majorHAnsi" w:cstheme="majorHAnsi"/>
                <w:b/>
                <w:color w:val="808080"/>
                <w:sz w:val="22"/>
                <w:szCs w:val="22"/>
              </w:rPr>
              <w:t>YES/NO</w:t>
            </w:r>
          </w:p>
        </w:tc>
        <w:tc>
          <w:tcPr>
            <w:tcW w:w="4230" w:type="dxa"/>
            <w:vMerge w:val="restart"/>
          </w:tcPr>
          <w:p w14:paraId="3876C2FA" w14:textId="77777777" w:rsidR="00500F5B" w:rsidRPr="0077008E" w:rsidRDefault="005C6DAD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7008E">
              <w:rPr>
                <w:rFonts w:asciiTheme="majorHAnsi" w:eastAsia="Arial" w:hAnsiTheme="majorHAnsi" w:cstheme="majorHAnsi"/>
                <w:sz w:val="20"/>
                <w:szCs w:val="20"/>
              </w:rPr>
              <w:t>To be completed annually and sent to HEE, and uploaded to ARCP folder</w:t>
            </w:r>
          </w:p>
          <w:p w14:paraId="3F22C723" w14:textId="77777777" w:rsidR="00500F5B" w:rsidRPr="0077008E" w:rsidRDefault="00500F5B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  <w:p w14:paraId="343E6D25" w14:textId="77777777" w:rsidR="00500F5B" w:rsidRPr="0077008E" w:rsidRDefault="00500F5B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500F5B" w:rsidRPr="0077008E" w14:paraId="77DFDB90" w14:textId="77777777">
        <w:trPr>
          <w:trHeight w:val="281"/>
          <w:jc w:val="center"/>
        </w:trPr>
        <w:tc>
          <w:tcPr>
            <w:tcW w:w="3796" w:type="dxa"/>
            <w:vMerge/>
          </w:tcPr>
          <w:p w14:paraId="1A777F60" w14:textId="77777777" w:rsidR="00500F5B" w:rsidRPr="0077008E" w:rsidRDefault="00500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E6E6E6"/>
          </w:tcPr>
          <w:p w14:paraId="755E3753" w14:textId="77777777" w:rsidR="00500F5B" w:rsidRPr="0077008E" w:rsidRDefault="00500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4230" w:type="dxa"/>
            <w:vMerge/>
          </w:tcPr>
          <w:p w14:paraId="3A7D66DC" w14:textId="77777777" w:rsidR="00500F5B" w:rsidRPr="0077008E" w:rsidRDefault="00500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500F5B" w:rsidRPr="0077008E" w14:paraId="1C5F2904" w14:textId="77777777">
        <w:trPr>
          <w:trHeight w:val="253"/>
          <w:jc w:val="center"/>
        </w:trPr>
        <w:tc>
          <w:tcPr>
            <w:tcW w:w="3796" w:type="dxa"/>
          </w:tcPr>
          <w:p w14:paraId="61F714C1" w14:textId="77777777" w:rsidR="00500F5B" w:rsidRPr="0077008E" w:rsidRDefault="005C6DAD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77008E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 xml:space="preserve">Personal Development Plan </w:t>
            </w:r>
            <w:r w:rsidRPr="0077008E">
              <w:rPr>
                <w:rFonts w:asciiTheme="majorHAnsi" w:eastAsia="Arial" w:hAnsiTheme="majorHAnsi" w:cstheme="majorHAnsi"/>
                <w:sz w:val="22"/>
                <w:szCs w:val="22"/>
              </w:rPr>
              <w:t>(PDP)</w:t>
            </w:r>
          </w:p>
        </w:tc>
        <w:tc>
          <w:tcPr>
            <w:tcW w:w="1276" w:type="dxa"/>
            <w:shd w:val="clear" w:color="auto" w:fill="E6E6E6"/>
          </w:tcPr>
          <w:p w14:paraId="5EE40A40" w14:textId="77777777" w:rsidR="00500F5B" w:rsidRPr="0077008E" w:rsidRDefault="005C6DAD">
            <w:pPr>
              <w:rPr>
                <w:rFonts w:asciiTheme="majorHAnsi" w:eastAsia="Arial" w:hAnsiTheme="majorHAnsi" w:cstheme="majorHAnsi"/>
                <w:b/>
                <w:color w:val="808080"/>
                <w:sz w:val="22"/>
                <w:szCs w:val="22"/>
              </w:rPr>
            </w:pPr>
            <w:r w:rsidRPr="0077008E">
              <w:rPr>
                <w:rFonts w:asciiTheme="majorHAnsi" w:eastAsia="Arial" w:hAnsiTheme="majorHAnsi" w:cstheme="majorHAnsi"/>
                <w:b/>
                <w:color w:val="808080"/>
                <w:sz w:val="22"/>
                <w:szCs w:val="22"/>
              </w:rPr>
              <w:t>YES/NO</w:t>
            </w:r>
          </w:p>
        </w:tc>
        <w:tc>
          <w:tcPr>
            <w:tcW w:w="4230" w:type="dxa"/>
          </w:tcPr>
          <w:p w14:paraId="6D6A26CB" w14:textId="3B64723F" w:rsidR="00500F5B" w:rsidRPr="0077008E" w:rsidRDefault="005C6DAD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7008E">
              <w:rPr>
                <w:rFonts w:asciiTheme="majorHAnsi" w:eastAsia="Arial" w:hAnsiTheme="majorHAnsi" w:cstheme="majorHAnsi"/>
                <w:sz w:val="20"/>
                <w:szCs w:val="20"/>
              </w:rPr>
              <w:t xml:space="preserve">Complete </w:t>
            </w:r>
            <w:r w:rsidRPr="0077008E">
              <w:rPr>
                <w:rFonts w:asciiTheme="majorHAnsi" w:eastAsia="Arial" w:hAnsiTheme="majorHAnsi" w:cstheme="majorHAnsi"/>
                <w:i/>
                <w:sz w:val="20"/>
                <w:szCs w:val="20"/>
              </w:rPr>
              <w:t>‘</w:t>
            </w:r>
            <w:r w:rsidR="0077008E" w:rsidRPr="0077008E">
              <w:rPr>
                <w:rFonts w:asciiTheme="majorHAnsi" w:eastAsia="Arial" w:hAnsiTheme="majorHAnsi" w:cstheme="majorHAnsi"/>
                <w:i/>
                <w:sz w:val="20"/>
                <w:szCs w:val="20"/>
              </w:rPr>
              <w:t xml:space="preserve">Clinical Supervisor </w:t>
            </w:r>
            <w:r w:rsidRPr="0077008E">
              <w:rPr>
                <w:rFonts w:asciiTheme="majorHAnsi" w:eastAsia="Arial" w:hAnsiTheme="majorHAnsi" w:cstheme="majorHAnsi"/>
                <w:i/>
                <w:sz w:val="20"/>
                <w:szCs w:val="20"/>
              </w:rPr>
              <w:t>Induction</w:t>
            </w:r>
            <w:r w:rsidR="0077008E" w:rsidRPr="0077008E">
              <w:rPr>
                <w:rFonts w:asciiTheme="majorHAnsi" w:eastAsia="Arial" w:hAnsiTheme="majorHAnsi" w:cstheme="majorHAnsi"/>
                <w:i/>
                <w:sz w:val="20"/>
                <w:szCs w:val="20"/>
              </w:rPr>
              <w:t xml:space="preserve"> Meeting’ </w:t>
            </w:r>
            <w:r w:rsidRPr="0077008E">
              <w:rPr>
                <w:rFonts w:asciiTheme="majorHAnsi" w:eastAsia="Arial" w:hAnsiTheme="majorHAnsi" w:cstheme="majorHAnsi"/>
                <w:sz w:val="20"/>
                <w:szCs w:val="20"/>
              </w:rPr>
              <w:t>on Kaizen, or upload word document to Kaizen and include in ARCP folder</w:t>
            </w:r>
          </w:p>
        </w:tc>
      </w:tr>
      <w:tr w:rsidR="00500F5B" w:rsidRPr="0077008E" w14:paraId="4296D5A2" w14:textId="77777777">
        <w:trPr>
          <w:trHeight w:val="269"/>
          <w:jc w:val="center"/>
        </w:trPr>
        <w:tc>
          <w:tcPr>
            <w:tcW w:w="3796" w:type="dxa"/>
            <w:vMerge w:val="restart"/>
          </w:tcPr>
          <w:p w14:paraId="09B54E41" w14:textId="0B132A24" w:rsidR="00500F5B" w:rsidRPr="0077008E" w:rsidRDefault="005C6DAD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77008E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 xml:space="preserve">OOPE </w:t>
            </w:r>
            <w:r w:rsidR="00A637AA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Clinical</w:t>
            </w:r>
            <w:r w:rsidRPr="0077008E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 xml:space="preserve"> Supervisor Report</w:t>
            </w:r>
          </w:p>
          <w:p w14:paraId="0B87D840" w14:textId="77777777" w:rsidR="00500F5B" w:rsidRPr="0077008E" w:rsidRDefault="00500F5B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shd w:val="clear" w:color="auto" w:fill="E6E6E6"/>
          </w:tcPr>
          <w:p w14:paraId="757FD169" w14:textId="77777777" w:rsidR="00500F5B" w:rsidRPr="0077008E" w:rsidRDefault="005C6DAD">
            <w:pPr>
              <w:rPr>
                <w:rFonts w:asciiTheme="majorHAnsi" w:eastAsia="Arial" w:hAnsiTheme="majorHAnsi" w:cstheme="majorHAnsi"/>
                <w:b/>
                <w:sz w:val="20"/>
                <w:szCs w:val="20"/>
              </w:rPr>
            </w:pPr>
            <w:r w:rsidRPr="0077008E">
              <w:rPr>
                <w:rFonts w:asciiTheme="majorHAnsi" w:eastAsia="Arial" w:hAnsiTheme="majorHAnsi" w:cstheme="majorHAnsi"/>
                <w:b/>
                <w:color w:val="808080"/>
                <w:sz w:val="22"/>
                <w:szCs w:val="22"/>
              </w:rPr>
              <w:t>YES/NO</w:t>
            </w:r>
          </w:p>
        </w:tc>
        <w:tc>
          <w:tcPr>
            <w:tcW w:w="4230" w:type="dxa"/>
            <w:vMerge w:val="restart"/>
          </w:tcPr>
          <w:p w14:paraId="040E58D5" w14:textId="222C313A" w:rsidR="0077008E" w:rsidRPr="0077008E" w:rsidRDefault="005C6DAD" w:rsidP="0077008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7008E">
              <w:rPr>
                <w:rFonts w:asciiTheme="majorHAnsi" w:eastAsia="Arial" w:hAnsiTheme="majorHAnsi" w:cstheme="majorHAnsi"/>
                <w:sz w:val="20"/>
                <w:szCs w:val="20"/>
              </w:rPr>
              <w:t>Use the ‘</w:t>
            </w:r>
            <w:r w:rsidRPr="0077008E">
              <w:rPr>
                <w:rFonts w:asciiTheme="majorHAnsi" w:eastAsia="Arial" w:hAnsiTheme="majorHAnsi" w:cstheme="majorHAnsi"/>
                <w:i/>
                <w:sz w:val="20"/>
                <w:szCs w:val="20"/>
              </w:rPr>
              <w:t xml:space="preserve">OOPE </w:t>
            </w:r>
            <w:r w:rsidR="0077008E" w:rsidRPr="0077008E">
              <w:rPr>
                <w:rFonts w:asciiTheme="majorHAnsi" w:eastAsia="Arial" w:hAnsiTheme="majorHAnsi" w:cstheme="majorHAnsi"/>
                <w:i/>
                <w:sz w:val="20"/>
                <w:szCs w:val="20"/>
              </w:rPr>
              <w:t>Clinic</w:t>
            </w:r>
            <w:r w:rsidRPr="0077008E">
              <w:rPr>
                <w:rFonts w:asciiTheme="majorHAnsi" w:eastAsia="Arial" w:hAnsiTheme="majorHAnsi" w:cstheme="majorHAnsi"/>
                <w:i/>
                <w:sz w:val="20"/>
                <w:szCs w:val="20"/>
              </w:rPr>
              <w:t>al Supervisor Report</w:t>
            </w:r>
            <w:r w:rsidRPr="0077008E">
              <w:rPr>
                <w:rFonts w:asciiTheme="majorHAnsi" w:eastAsia="Arial" w:hAnsiTheme="majorHAnsi" w:cstheme="majorHAnsi"/>
                <w:sz w:val="20"/>
                <w:szCs w:val="20"/>
              </w:rPr>
              <w:t>’ form and upload to ARCP folder, or if you are using Kaizen, complete ‘</w:t>
            </w:r>
            <w:r w:rsidR="0077008E" w:rsidRPr="0077008E">
              <w:rPr>
                <w:rFonts w:asciiTheme="majorHAnsi" w:hAnsiTheme="majorHAnsi" w:cstheme="majorHAnsi"/>
                <w:sz w:val="20"/>
                <w:szCs w:val="20"/>
              </w:rPr>
              <w:t>Clinical Supervisor Trainer Report’</w:t>
            </w:r>
          </w:p>
          <w:p w14:paraId="439191E5" w14:textId="3572A5B1" w:rsidR="00500F5B" w:rsidRPr="0077008E" w:rsidRDefault="00500F5B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500F5B" w:rsidRPr="0077008E" w14:paraId="1F4AF96C" w14:textId="77777777">
        <w:trPr>
          <w:trHeight w:val="313"/>
          <w:jc w:val="center"/>
        </w:trPr>
        <w:tc>
          <w:tcPr>
            <w:tcW w:w="3796" w:type="dxa"/>
            <w:vMerge/>
          </w:tcPr>
          <w:p w14:paraId="2F8E80B8" w14:textId="77777777" w:rsidR="00500F5B" w:rsidRPr="0077008E" w:rsidRDefault="00500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E6E6E6"/>
          </w:tcPr>
          <w:p w14:paraId="08ECD6A8" w14:textId="77777777" w:rsidR="00500F5B" w:rsidRPr="0077008E" w:rsidRDefault="00500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4230" w:type="dxa"/>
            <w:vMerge/>
          </w:tcPr>
          <w:p w14:paraId="00F3AD46" w14:textId="77777777" w:rsidR="00500F5B" w:rsidRPr="0077008E" w:rsidRDefault="00500F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500F5B" w:rsidRPr="0077008E" w14:paraId="172C886F" w14:textId="77777777">
        <w:trPr>
          <w:trHeight w:val="234"/>
          <w:jc w:val="center"/>
        </w:trPr>
        <w:tc>
          <w:tcPr>
            <w:tcW w:w="3796" w:type="dxa"/>
          </w:tcPr>
          <w:p w14:paraId="1A4F7769" w14:textId="77777777" w:rsidR="00500F5B" w:rsidRPr="0077008E" w:rsidRDefault="005C6DAD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77008E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Trainee Summary of Experiences and Achievements Report for OOPE year</w:t>
            </w:r>
          </w:p>
          <w:p w14:paraId="75A4A795" w14:textId="77777777" w:rsidR="00500F5B" w:rsidRPr="0077008E" w:rsidRDefault="00500F5B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E6E6E6"/>
          </w:tcPr>
          <w:p w14:paraId="48BDFCAC" w14:textId="77777777" w:rsidR="00500F5B" w:rsidRPr="0077008E" w:rsidRDefault="005C6DAD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7008E">
              <w:rPr>
                <w:rFonts w:asciiTheme="majorHAnsi" w:eastAsia="Arial" w:hAnsiTheme="majorHAnsi" w:cstheme="majorHAnsi"/>
                <w:b/>
                <w:color w:val="808080"/>
                <w:sz w:val="22"/>
                <w:szCs w:val="22"/>
              </w:rPr>
              <w:t>YES/NO</w:t>
            </w:r>
          </w:p>
        </w:tc>
        <w:tc>
          <w:tcPr>
            <w:tcW w:w="4230" w:type="dxa"/>
          </w:tcPr>
          <w:p w14:paraId="3B93262E" w14:textId="77777777" w:rsidR="00500F5B" w:rsidRPr="0077008E" w:rsidRDefault="005C6DAD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7008E">
              <w:rPr>
                <w:rFonts w:asciiTheme="majorHAnsi" w:eastAsia="Arial" w:hAnsiTheme="majorHAnsi" w:cstheme="majorHAnsi"/>
                <w:sz w:val="20"/>
                <w:szCs w:val="20"/>
              </w:rPr>
              <w:t>Uploaded to ARCP folder</w:t>
            </w:r>
          </w:p>
        </w:tc>
      </w:tr>
      <w:tr w:rsidR="00500F5B" w:rsidRPr="0077008E" w14:paraId="4FAF3FAF" w14:textId="77777777">
        <w:trPr>
          <w:trHeight w:val="234"/>
          <w:jc w:val="center"/>
        </w:trPr>
        <w:tc>
          <w:tcPr>
            <w:tcW w:w="3796" w:type="dxa"/>
          </w:tcPr>
          <w:p w14:paraId="227AB602" w14:textId="77777777" w:rsidR="00500F5B" w:rsidRPr="0077008E" w:rsidRDefault="005C6DAD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77008E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APLS/EPALS</w:t>
            </w:r>
            <w:r w:rsidRPr="0077008E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(all levels) in last 4 years (unless </w:t>
            </w:r>
            <w:r w:rsidRPr="0077008E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NO</w:t>
            </w:r>
            <w:r w:rsidRPr="0077008E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patient contact at all during time OOP)</w:t>
            </w:r>
          </w:p>
        </w:tc>
        <w:tc>
          <w:tcPr>
            <w:tcW w:w="1276" w:type="dxa"/>
            <w:shd w:val="clear" w:color="auto" w:fill="E6E6E6"/>
          </w:tcPr>
          <w:p w14:paraId="58A54098" w14:textId="77777777" w:rsidR="00500F5B" w:rsidRPr="0077008E" w:rsidRDefault="005C6DAD">
            <w:pPr>
              <w:rPr>
                <w:rFonts w:asciiTheme="majorHAnsi" w:eastAsia="Arial" w:hAnsiTheme="majorHAnsi" w:cstheme="majorHAnsi"/>
                <w:b/>
                <w:color w:val="808080"/>
                <w:sz w:val="22"/>
                <w:szCs w:val="22"/>
              </w:rPr>
            </w:pPr>
            <w:r w:rsidRPr="0077008E">
              <w:rPr>
                <w:rFonts w:asciiTheme="majorHAnsi" w:eastAsia="Arial" w:hAnsiTheme="majorHAnsi" w:cstheme="majorHAnsi"/>
                <w:b/>
                <w:color w:val="808080"/>
                <w:sz w:val="22"/>
                <w:szCs w:val="22"/>
              </w:rPr>
              <w:t>YES/NO</w:t>
            </w:r>
          </w:p>
        </w:tc>
        <w:tc>
          <w:tcPr>
            <w:tcW w:w="4230" w:type="dxa"/>
          </w:tcPr>
          <w:p w14:paraId="56ABE733" w14:textId="77777777" w:rsidR="00500F5B" w:rsidRPr="0077008E" w:rsidRDefault="005C6DAD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7008E">
              <w:rPr>
                <w:rFonts w:asciiTheme="majorHAnsi" w:eastAsia="Arial" w:hAnsiTheme="majorHAnsi" w:cstheme="majorHAnsi"/>
                <w:sz w:val="20"/>
                <w:szCs w:val="20"/>
              </w:rPr>
              <w:t>Date completed:</w:t>
            </w:r>
          </w:p>
          <w:p w14:paraId="1BD18385" w14:textId="77777777" w:rsidR="00500F5B" w:rsidRPr="0077008E" w:rsidRDefault="00500F5B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500F5B" w:rsidRPr="0077008E" w14:paraId="16E8BF61" w14:textId="77777777">
        <w:trPr>
          <w:trHeight w:val="234"/>
          <w:jc w:val="center"/>
        </w:trPr>
        <w:tc>
          <w:tcPr>
            <w:tcW w:w="3796" w:type="dxa"/>
          </w:tcPr>
          <w:p w14:paraId="112B0986" w14:textId="77777777" w:rsidR="00500F5B" w:rsidRPr="0077008E" w:rsidRDefault="005C6DAD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77008E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NLS</w:t>
            </w:r>
            <w:r w:rsidRPr="0077008E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(all levels)- in last 4 years (unless </w:t>
            </w:r>
            <w:r w:rsidRPr="0077008E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NO</w:t>
            </w:r>
            <w:r w:rsidRPr="0077008E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neonatal contact during time OOP)</w:t>
            </w:r>
          </w:p>
        </w:tc>
        <w:tc>
          <w:tcPr>
            <w:tcW w:w="1276" w:type="dxa"/>
            <w:shd w:val="clear" w:color="auto" w:fill="E6E6E6"/>
          </w:tcPr>
          <w:p w14:paraId="3B191134" w14:textId="77777777" w:rsidR="00500F5B" w:rsidRPr="0077008E" w:rsidRDefault="005C6DAD">
            <w:pPr>
              <w:rPr>
                <w:rFonts w:asciiTheme="majorHAnsi" w:eastAsia="Arial" w:hAnsiTheme="majorHAnsi" w:cstheme="majorHAnsi"/>
                <w:b/>
                <w:color w:val="808080"/>
                <w:sz w:val="22"/>
                <w:szCs w:val="22"/>
              </w:rPr>
            </w:pPr>
            <w:r w:rsidRPr="0077008E">
              <w:rPr>
                <w:rFonts w:asciiTheme="majorHAnsi" w:eastAsia="Arial" w:hAnsiTheme="majorHAnsi" w:cstheme="majorHAnsi"/>
                <w:b/>
                <w:color w:val="808080"/>
                <w:sz w:val="22"/>
                <w:szCs w:val="22"/>
              </w:rPr>
              <w:t>YES/NO</w:t>
            </w:r>
          </w:p>
        </w:tc>
        <w:tc>
          <w:tcPr>
            <w:tcW w:w="4230" w:type="dxa"/>
          </w:tcPr>
          <w:p w14:paraId="4BB5C238" w14:textId="77777777" w:rsidR="00500F5B" w:rsidRPr="0077008E" w:rsidRDefault="005C6DAD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7008E">
              <w:rPr>
                <w:rFonts w:asciiTheme="majorHAnsi" w:eastAsia="Arial" w:hAnsiTheme="majorHAnsi" w:cstheme="majorHAnsi"/>
                <w:sz w:val="20"/>
                <w:szCs w:val="20"/>
              </w:rPr>
              <w:t>Date completed:</w:t>
            </w:r>
          </w:p>
        </w:tc>
      </w:tr>
      <w:tr w:rsidR="00500F5B" w:rsidRPr="0077008E" w14:paraId="7821395C" w14:textId="77777777">
        <w:trPr>
          <w:trHeight w:val="234"/>
          <w:jc w:val="center"/>
        </w:trPr>
        <w:tc>
          <w:tcPr>
            <w:tcW w:w="3796" w:type="dxa"/>
          </w:tcPr>
          <w:p w14:paraId="7A02A854" w14:textId="77777777" w:rsidR="00500F5B" w:rsidRPr="0077008E" w:rsidRDefault="005C6DAD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  <w:r w:rsidRPr="0077008E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Safeguarding course</w:t>
            </w:r>
            <w:r w:rsidRPr="0077008E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(all levels) Must be level 3 course by ST3 and then updated every 3 years (unless </w:t>
            </w:r>
            <w:r w:rsidRPr="0077008E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NO</w:t>
            </w:r>
            <w:r w:rsidRPr="0077008E">
              <w:rPr>
                <w:rFonts w:asciiTheme="majorHAnsi" w:eastAsia="Arial" w:hAnsiTheme="majorHAnsi" w:cstheme="majorHAnsi"/>
                <w:sz w:val="22"/>
                <w:szCs w:val="22"/>
              </w:rPr>
              <w:t xml:space="preserve"> patient contact at all during time OOP)</w:t>
            </w:r>
          </w:p>
        </w:tc>
        <w:tc>
          <w:tcPr>
            <w:tcW w:w="1276" w:type="dxa"/>
            <w:shd w:val="clear" w:color="auto" w:fill="E6E6E6"/>
          </w:tcPr>
          <w:p w14:paraId="53009247" w14:textId="77777777" w:rsidR="00500F5B" w:rsidRPr="0077008E" w:rsidRDefault="005C6DAD">
            <w:pPr>
              <w:rPr>
                <w:rFonts w:asciiTheme="majorHAnsi" w:eastAsia="Arial" w:hAnsiTheme="majorHAnsi" w:cstheme="majorHAnsi"/>
                <w:b/>
                <w:color w:val="808080"/>
                <w:sz w:val="22"/>
                <w:szCs w:val="22"/>
              </w:rPr>
            </w:pPr>
            <w:r w:rsidRPr="0077008E">
              <w:rPr>
                <w:rFonts w:asciiTheme="majorHAnsi" w:eastAsia="Arial" w:hAnsiTheme="majorHAnsi" w:cstheme="majorHAnsi"/>
                <w:b/>
                <w:color w:val="808080"/>
                <w:sz w:val="22"/>
                <w:szCs w:val="22"/>
              </w:rPr>
              <w:t>YES/NO</w:t>
            </w:r>
          </w:p>
        </w:tc>
        <w:tc>
          <w:tcPr>
            <w:tcW w:w="4230" w:type="dxa"/>
          </w:tcPr>
          <w:p w14:paraId="57F8A00F" w14:textId="77777777" w:rsidR="00500F5B" w:rsidRPr="0077008E" w:rsidRDefault="005C6DAD">
            <w:pPr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77008E">
              <w:rPr>
                <w:rFonts w:asciiTheme="majorHAnsi" w:eastAsia="Arial" w:hAnsiTheme="majorHAnsi" w:cstheme="majorHAnsi"/>
                <w:sz w:val="20"/>
                <w:szCs w:val="20"/>
              </w:rPr>
              <w:t>Date completed:</w:t>
            </w:r>
          </w:p>
        </w:tc>
      </w:tr>
    </w:tbl>
    <w:p w14:paraId="002EE9A0" w14:textId="0780382D" w:rsidR="00500F5B" w:rsidRDefault="00500F5B">
      <w:pPr>
        <w:rPr>
          <w:rFonts w:asciiTheme="majorHAnsi" w:eastAsia="Arial" w:hAnsiTheme="majorHAnsi" w:cstheme="majorHAnsi"/>
          <w:b/>
          <w:sz w:val="20"/>
          <w:szCs w:val="20"/>
        </w:rPr>
      </w:pPr>
    </w:p>
    <w:p w14:paraId="5CF7D643" w14:textId="2AE39FDC" w:rsidR="0077008E" w:rsidRDefault="0077008E">
      <w:pPr>
        <w:rPr>
          <w:rFonts w:asciiTheme="majorHAnsi" w:eastAsia="Arial" w:hAnsiTheme="majorHAnsi" w:cstheme="majorHAnsi"/>
          <w:b/>
          <w:sz w:val="20"/>
          <w:szCs w:val="20"/>
        </w:rPr>
      </w:pPr>
    </w:p>
    <w:p w14:paraId="79787464" w14:textId="1D160662" w:rsidR="0077008E" w:rsidRDefault="0077008E">
      <w:pPr>
        <w:rPr>
          <w:rFonts w:asciiTheme="majorHAnsi" w:eastAsia="Arial" w:hAnsiTheme="majorHAnsi" w:cstheme="majorHAnsi"/>
          <w:b/>
          <w:sz w:val="20"/>
          <w:szCs w:val="20"/>
        </w:rPr>
      </w:pPr>
    </w:p>
    <w:p w14:paraId="70FFA05C" w14:textId="612963FD" w:rsidR="0077008E" w:rsidRDefault="0077008E">
      <w:pPr>
        <w:rPr>
          <w:rFonts w:asciiTheme="majorHAnsi" w:eastAsia="Arial" w:hAnsiTheme="majorHAnsi" w:cstheme="majorHAnsi"/>
          <w:b/>
          <w:sz w:val="20"/>
          <w:szCs w:val="20"/>
        </w:rPr>
      </w:pPr>
    </w:p>
    <w:p w14:paraId="0BEDDAF9" w14:textId="3EF648D1" w:rsidR="0077008E" w:rsidRDefault="0077008E">
      <w:pPr>
        <w:rPr>
          <w:rFonts w:asciiTheme="majorHAnsi" w:eastAsia="Arial" w:hAnsiTheme="majorHAnsi" w:cstheme="majorHAnsi"/>
          <w:b/>
          <w:sz w:val="20"/>
          <w:szCs w:val="20"/>
        </w:rPr>
      </w:pPr>
    </w:p>
    <w:p w14:paraId="095442E9" w14:textId="009794FA" w:rsidR="0077008E" w:rsidRDefault="0077008E">
      <w:pPr>
        <w:rPr>
          <w:rFonts w:asciiTheme="majorHAnsi" w:eastAsia="Arial" w:hAnsiTheme="majorHAnsi" w:cstheme="majorHAnsi"/>
          <w:b/>
          <w:sz w:val="20"/>
          <w:szCs w:val="20"/>
        </w:rPr>
      </w:pPr>
    </w:p>
    <w:p w14:paraId="523AF45D" w14:textId="7D938568" w:rsidR="0077008E" w:rsidRDefault="0077008E">
      <w:pPr>
        <w:rPr>
          <w:rFonts w:asciiTheme="majorHAnsi" w:eastAsia="Arial" w:hAnsiTheme="majorHAnsi" w:cstheme="majorHAnsi"/>
          <w:b/>
          <w:sz w:val="20"/>
          <w:szCs w:val="20"/>
        </w:rPr>
      </w:pPr>
    </w:p>
    <w:p w14:paraId="1F71D800" w14:textId="6D783D28" w:rsidR="00F335D4" w:rsidRDefault="00F335D4">
      <w:pPr>
        <w:rPr>
          <w:rFonts w:asciiTheme="majorHAnsi" w:eastAsia="Arial" w:hAnsiTheme="majorHAnsi" w:cstheme="majorHAnsi"/>
          <w:b/>
          <w:sz w:val="20"/>
          <w:szCs w:val="20"/>
        </w:rPr>
      </w:pPr>
    </w:p>
    <w:p w14:paraId="38CF1A79" w14:textId="7C376002" w:rsidR="00F335D4" w:rsidRDefault="00F335D4">
      <w:pPr>
        <w:rPr>
          <w:rFonts w:asciiTheme="majorHAnsi" w:eastAsia="Arial" w:hAnsiTheme="majorHAnsi" w:cstheme="majorHAnsi"/>
          <w:b/>
          <w:sz w:val="20"/>
          <w:szCs w:val="20"/>
        </w:rPr>
      </w:pPr>
    </w:p>
    <w:p w14:paraId="736B1493" w14:textId="6E014250" w:rsidR="00F335D4" w:rsidRDefault="00F335D4">
      <w:pPr>
        <w:rPr>
          <w:rFonts w:asciiTheme="majorHAnsi" w:eastAsia="Arial" w:hAnsiTheme="majorHAnsi" w:cstheme="majorHAnsi"/>
          <w:b/>
          <w:sz w:val="20"/>
          <w:szCs w:val="20"/>
        </w:rPr>
      </w:pPr>
    </w:p>
    <w:p w14:paraId="4159DB18" w14:textId="77777777" w:rsidR="00F335D4" w:rsidRDefault="00F335D4">
      <w:pPr>
        <w:rPr>
          <w:rFonts w:asciiTheme="majorHAnsi" w:eastAsia="Arial" w:hAnsiTheme="majorHAnsi" w:cstheme="majorHAnsi"/>
          <w:b/>
          <w:sz w:val="20"/>
          <w:szCs w:val="20"/>
        </w:rPr>
      </w:pPr>
    </w:p>
    <w:p w14:paraId="3EA19B6C" w14:textId="58D45A18" w:rsidR="0077008E" w:rsidRDefault="0077008E">
      <w:pPr>
        <w:rPr>
          <w:rFonts w:asciiTheme="majorHAnsi" w:eastAsia="Arial" w:hAnsiTheme="majorHAnsi" w:cstheme="majorHAnsi"/>
          <w:b/>
          <w:sz w:val="20"/>
          <w:szCs w:val="20"/>
        </w:rPr>
      </w:pPr>
    </w:p>
    <w:p w14:paraId="65913F15" w14:textId="102DE5D8" w:rsidR="0077008E" w:rsidRDefault="0077008E">
      <w:pPr>
        <w:rPr>
          <w:rFonts w:asciiTheme="majorHAnsi" w:eastAsia="Arial" w:hAnsiTheme="majorHAnsi" w:cstheme="majorHAnsi"/>
          <w:b/>
          <w:sz w:val="20"/>
          <w:szCs w:val="20"/>
        </w:rPr>
      </w:pPr>
    </w:p>
    <w:p w14:paraId="4BD74172" w14:textId="77777777" w:rsidR="0077008E" w:rsidRPr="0077008E" w:rsidRDefault="0077008E">
      <w:pPr>
        <w:rPr>
          <w:rFonts w:asciiTheme="majorHAnsi" w:eastAsia="Arial" w:hAnsiTheme="majorHAnsi" w:cstheme="majorHAnsi"/>
          <w:b/>
          <w:sz w:val="20"/>
          <w:szCs w:val="20"/>
        </w:rPr>
      </w:pPr>
    </w:p>
    <w:tbl>
      <w:tblPr>
        <w:tblStyle w:val="a1"/>
        <w:tblW w:w="100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38"/>
      </w:tblGrid>
      <w:tr w:rsidR="00500F5B" w:rsidRPr="0077008E" w14:paraId="691C9E60" w14:textId="77777777" w:rsidTr="0077008E">
        <w:trPr>
          <w:jc w:val="center"/>
        </w:trPr>
        <w:tc>
          <w:tcPr>
            <w:tcW w:w="10038" w:type="dxa"/>
            <w:shd w:val="clear" w:color="auto" w:fill="auto"/>
          </w:tcPr>
          <w:p w14:paraId="22C557FF" w14:textId="77777777" w:rsidR="00500F5B" w:rsidRPr="0077008E" w:rsidRDefault="00500F5B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</w:p>
          <w:p w14:paraId="07CDA650" w14:textId="723EC71A" w:rsidR="00500F5B" w:rsidRPr="0077008E" w:rsidRDefault="005C6DAD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  <w:r w:rsidRPr="0077008E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>Comments or Questions you wish to pass on to the ARCP Panel:</w:t>
            </w:r>
            <w:r w:rsidR="005B1DAF">
              <w:rPr>
                <w:rFonts w:asciiTheme="majorHAnsi" w:eastAsia="Arial" w:hAnsiTheme="majorHAnsi" w:cstheme="majorHAnsi"/>
                <w:b/>
                <w:sz w:val="22"/>
                <w:szCs w:val="22"/>
              </w:rPr>
              <w:t xml:space="preserve"> </w:t>
            </w:r>
          </w:p>
          <w:p w14:paraId="7771F04C" w14:textId="77777777" w:rsidR="00500F5B" w:rsidRPr="0077008E" w:rsidRDefault="00500F5B">
            <w:pPr>
              <w:rPr>
                <w:rFonts w:asciiTheme="majorHAnsi" w:eastAsia="Arial" w:hAnsiTheme="majorHAnsi" w:cstheme="majorHAnsi"/>
                <w:b/>
                <w:sz w:val="22"/>
                <w:szCs w:val="22"/>
              </w:rPr>
            </w:pPr>
          </w:p>
        </w:tc>
      </w:tr>
      <w:tr w:rsidR="00500F5B" w:rsidRPr="0077008E" w14:paraId="6907CD3F" w14:textId="77777777" w:rsidTr="0077008E">
        <w:trPr>
          <w:jc w:val="center"/>
        </w:trPr>
        <w:tc>
          <w:tcPr>
            <w:tcW w:w="10038" w:type="dxa"/>
            <w:shd w:val="clear" w:color="auto" w:fill="auto"/>
          </w:tcPr>
          <w:p w14:paraId="09F4B201" w14:textId="77777777" w:rsidR="00500F5B" w:rsidRPr="0077008E" w:rsidRDefault="00500F5B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0B5D7DC6" w14:textId="77777777" w:rsidR="00500F5B" w:rsidRPr="0077008E" w:rsidRDefault="00500F5B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1CAECB41" w14:textId="77777777" w:rsidR="00500F5B" w:rsidRPr="0077008E" w:rsidRDefault="00500F5B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78B84A89" w14:textId="77777777" w:rsidR="00500F5B" w:rsidRPr="0077008E" w:rsidRDefault="00500F5B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51106660" w14:textId="77777777" w:rsidR="00500F5B" w:rsidRPr="0077008E" w:rsidRDefault="00500F5B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7D344D68" w14:textId="77777777" w:rsidR="00500F5B" w:rsidRPr="0077008E" w:rsidRDefault="00500F5B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5A8A9B7F" w14:textId="77777777" w:rsidR="00500F5B" w:rsidRPr="0077008E" w:rsidRDefault="00500F5B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127C35C6" w14:textId="77777777" w:rsidR="00500F5B" w:rsidRPr="0077008E" w:rsidRDefault="00500F5B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4227B037" w14:textId="77777777" w:rsidR="00500F5B" w:rsidRPr="0077008E" w:rsidRDefault="00500F5B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07A00C2B" w14:textId="77777777" w:rsidR="00500F5B" w:rsidRPr="0077008E" w:rsidRDefault="00500F5B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21FF8D76" w14:textId="77777777" w:rsidR="00500F5B" w:rsidRPr="0077008E" w:rsidRDefault="00500F5B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63E2B86A" w14:textId="77777777" w:rsidR="00500F5B" w:rsidRPr="0077008E" w:rsidRDefault="00500F5B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0BC99E77" w14:textId="77777777" w:rsidR="00500F5B" w:rsidRPr="0077008E" w:rsidRDefault="00500F5B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50D0FA8B" w14:textId="77777777" w:rsidR="00500F5B" w:rsidRPr="0077008E" w:rsidRDefault="00500F5B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7C2892FD" w14:textId="77777777" w:rsidR="00500F5B" w:rsidRPr="0077008E" w:rsidRDefault="00500F5B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  <w:p w14:paraId="3B9BF4B6" w14:textId="77777777" w:rsidR="00500F5B" w:rsidRPr="0077008E" w:rsidRDefault="00500F5B">
            <w:pPr>
              <w:rPr>
                <w:rFonts w:asciiTheme="majorHAnsi" w:eastAsia="Arial" w:hAnsiTheme="majorHAnsi" w:cstheme="majorHAnsi"/>
                <w:sz w:val="22"/>
                <w:szCs w:val="22"/>
              </w:rPr>
            </w:pPr>
          </w:p>
        </w:tc>
      </w:tr>
    </w:tbl>
    <w:p w14:paraId="6B59CFA3" w14:textId="77777777" w:rsidR="00500F5B" w:rsidRPr="0077008E" w:rsidRDefault="00500F5B">
      <w:pPr>
        <w:rPr>
          <w:rFonts w:asciiTheme="majorHAnsi" w:eastAsia="Arial" w:hAnsiTheme="majorHAnsi" w:cstheme="majorHAnsi"/>
          <w:b/>
          <w:sz w:val="20"/>
          <w:szCs w:val="20"/>
        </w:rPr>
      </w:pPr>
    </w:p>
    <w:p w14:paraId="6F7F93AD" w14:textId="77777777" w:rsidR="00500F5B" w:rsidRPr="0077008E" w:rsidRDefault="00500F5B">
      <w:pPr>
        <w:rPr>
          <w:rFonts w:asciiTheme="majorHAnsi" w:eastAsia="Arial" w:hAnsiTheme="majorHAnsi" w:cstheme="majorHAnsi"/>
          <w:b/>
          <w:sz w:val="20"/>
          <w:szCs w:val="20"/>
        </w:rPr>
      </w:pPr>
    </w:p>
    <w:p w14:paraId="20AF56CA" w14:textId="77777777" w:rsidR="00500F5B" w:rsidRPr="0077008E" w:rsidRDefault="00500F5B">
      <w:pPr>
        <w:rPr>
          <w:rFonts w:asciiTheme="majorHAnsi" w:eastAsia="Arial" w:hAnsiTheme="majorHAnsi" w:cstheme="majorHAnsi"/>
          <w:sz w:val="26"/>
          <w:szCs w:val="26"/>
        </w:rPr>
      </w:pPr>
    </w:p>
    <w:sectPr w:rsidR="00500F5B" w:rsidRPr="0077008E" w:rsidSect="0077008E">
      <w:headerReference w:type="default" r:id="rId7"/>
      <w:footerReference w:type="default" r:id="rId8"/>
      <w:pgSz w:w="11900" w:h="16840"/>
      <w:pgMar w:top="720" w:right="720" w:bottom="720" w:left="720" w:header="708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D258E" w14:textId="77777777" w:rsidR="005622B1" w:rsidRDefault="005622B1">
      <w:r>
        <w:separator/>
      </w:r>
    </w:p>
  </w:endnote>
  <w:endnote w:type="continuationSeparator" w:id="0">
    <w:p w14:paraId="361B27F5" w14:textId="77777777" w:rsidR="005622B1" w:rsidRDefault="00562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6036A" w14:textId="03474B88" w:rsidR="0077008E" w:rsidRPr="0077008E" w:rsidRDefault="0077008E">
    <w:pPr>
      <w:pStyle w:val="Footer"/>
      <w:rPr>
        <w:rFonts w:asciiTheme="majorHAnsi" w:hAnsiTheme="majorHAnsi" w:cstheme="majorHAnsi"/>
        <w:sz w:val="15"/>
        <w:szCs w:val="15"/>
      </w:rPr>
    </w:pPr>
    <w:r w:rsidRPr="0077008E">
      <w:rPr>
        <w:rFonts w:asciiTheme="majorHAnsi" w:hAnsiTheme="majorHAnsi" w:cstheme="majorHAnsi"/>
        <w:sz w:val="15"/>
        <w:szCs w:val="15"/>
      </w:rPr>
      <w:t>OOP – ARCP Checklist</w:t>
    </w:r>
    <w:r>
      <w:rPr>
        <w:rFonts w:asciiTheme="majorHAnsi" w:hAnsiTheme="majorHAnsi" w:cstheme="majorHAnsi"/>
        <w:sz w:val="15"/>
        <w:szCs w:val="15"/>
      </w:rPr>
      <w:tab/>
    </w:r>
    <w:r>
      <w:rPr>
        <w:rFonts w:asciiTheme="majorHAnsi" w:hAnsiTheme="majorHAnsi" w:cstheme="majorHAnsi"/>
        <w:sz w:val="15"/>
        <w:szCs w:val="15"/>
      </w:rPr>
      <w:tab/>
    </w:r>
    <w:r>
      <w:rPr>
        <w:rFonts w:asciiTheme="majorHAnsi" w:hAnsiTheme="majorHAnsi" w:cstheme="majorHAnsi"/>
        <w:sz w:val="15"/>
        <w:szCs w:val="15"/>
      </w:rPr>
      <w:tab/>
      <w:t>November 2022</w:t>
    </w:r>
  </w:p>
  <w:p w14:paraId="10F0CE16" w14:textId="39463708" w:rsidR="0077008E" w:rsidRPr="0077008E" w:rsidRDefault="0077008E">
    <w:pPr>
      <w:pStyle w:val="Footer"/>
      <w:rPr>
        <w:rFonts w:asciiTheme="majorHAnsi" w:hAnsiTheme="majorHAnsi" w:cstheme="majorHAnsi"/>
        <w:sz w:val="15"/>
        <w:szCs w:val="15"/>
      </w:rPr>
    </w:pPr>
    <w:r w:rsidRPr="0077008E">
      <w:rPr>
        <w:rFonts w:asciiTheme="majorHAnsi" w:hAnsiTheme="majorHAnsi" w:cstheme="majorHAnsi"/>
        <w:sz w:val="15"/>
        <w:szCs w:val="15"/>
      </w:rPr>
      <w:t>HEE West Midlands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F952D" w14:textId="77777777" w:rsidR="005622B1" w:rsidRDefault="005622B1">
      <w:r>
        <w:separator/>
      </w:r>
    </w:p>
  </w:footnote>
  <w:footnote w:type="continuationSeparator" w:id="0">
    <w:p w14:paraId="65B30215" w14:textId="77777777" w:rsidR="005622B1" w:rsidRDefault="00562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FA4E8" w14:textId="10E26134" w:rsidR="00500F5B" w:rsidRDefault="00500F5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5B"/>
    <w:rsid w:val="000F25A0"/>
    <w:rsid w:val="001C6CB9"/>
    <w:rsid w:val="003466DB"/>
    <w:rsid w:val="004C6504"/>
    <w:rsid w:val="00500F5B"/>
    <w:rsid w:val="00524CD1"/>
    <w:rsid w:val="005622B1"/>
    <w:rsid w:val="005B1DAF"/>
    <w:rsid w:val="005C6DAD"/>
    <w:rsid w:val="00723A30"/>
    <w:rsid w:val="0077008E"/>
    <w:rsid w:val="0092537E"/>
    <w:rsid w:val="00A637AA"/>
    <w:rsid w:val="00F3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8F713"/>
  <w15:docId w15:val="{EF44514D-E34B-BB44-BE6D-3730F31C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6B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9F36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65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519"/>
    <w:rPr>
      <w:rFonts w:ascii="Tahoma" w:eastAsia="Times New Roman" w:hAnsi="Tahoma" w:cs="Tahoma"/>
      <w:sz w:val="16"/>
      <w:szCs w:val="1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3676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22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57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57C1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457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7C1"/>
    <w:rPr>
      <w:rFonts w:ascii="Times New Roman" w:eastAsia="Times New Roman" w:hAnsi="Times New Roman" w:cs="Times New Roman"/>
      <w:lang w:val="en-GB" w:eastAsia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COkxCXuHm5dFnqJAvvkVw6dk5g==">AMUW2mV3zvPKAFmPqAyLoTRHsKHVzPOiqZ1+M33kQdxXBqIzJXYKP/1erSclbtnmJ5rmzeq3y+WQpCdcswK63GPLU0MTIGss6DhCu6y4dKpw04+7mRt3Dxg=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UHCW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Hine Christopher (RQ3) BCH</dc:creator>
  <cp:lastModifiedBy>Ellis Sarah (RKB) Consultant - Neonatal</cp:lastModifiedBy>
  <cp:revision>2</cp:revision>
  <dcterms:created xsi:type="dcterms:W3CDTF">2023-01-10T13:38:00Z</dcterms:created>
  <dcterms:modified xsi:type="dcterms:W3CDTF">2023-01-10T13:38:00Z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-213976945</vt:i4>
  </property>
  <property fmtid="{D5CDD505-2E9C-101B-9397-08002B2CF9AE}" pid="4" name="_EmailSubject">
    <vt:lpwstr>ARCP checklists 2023</vt:lpwstr>
  </property>
  <property fmtid="{D5CDD505-2E9C-101B-9397-08002B2CF9AE}" pid="5" name="_AuthorEmail">
    <vt:lpwstr>Sarah.Ellis@uhcw.nhs.uk</vt:lpwstr>
  </property>
  <property fmtid="{D5CDD505-2E9C-101B-9397-08002B2CF9AE}" pid="6" name="_AuthorEmailDisplayName">
    <vt:lpwstr>Ellis Sarah (RKB) Consultant - Neonatal</vt:lpwstr>
  </property>
</Properties>
</file>